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0690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40690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40769">
        <w:rPr>
          <w:rFonts w:ascii="Times New Roman" w:hAnsi="Times New Roman" w:cs="Times New Roman"/>
          <w:sz w:val="24"/>
          <w:szCs w:val="24"/>
        </w:rPr>
        <w:t>2</w:t>
      </w:r>
      <w:r w:rsidR="00440690">
        <w:rPr>
          <w:rFonts w:ascii="Times New Roman" w:hAnsi="Times New Roman" w:cs="Times New Roman"/>
          <w:sz w:val="24"/>
          <w:szCs w:val="24"/>
        </w:rPr>
        <w:t>1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07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40690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40690" w:rsidRPr="00F06809" w:rsidRDefault="00440690" w:rsidP="0044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Выездная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06809">
        <w:rPr>
          <w:rFonts w:ascii="Times New Roman" w:hAnsi="Times New Roman" w:cs="Times New Roman"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</w:p>
    <w:p w:rsidR="00867D40" w:rsidRPr="00844545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C7A" w:rsidRPr="006C5F2F" w:rsidRDefault="00867D40" w:rsidP="004E1C7A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 w:cs="Times New Roman"/>
          <w:sz w:val="28"/>
          <w:szCs w:val="28"/>
          <w:u w:val="single"/>
        </w:rPr>
        <w:t>План работы прокуратуры Баяндаевского района на 2014 год, поручение прокуратуры Баяндаевского района о выделении специалиста для проведения проверки от 16.01.2014 №7-19.</w:t>
      </w:r>
    </w:p>
    <w:p w:rsidR="004E1C7A" w:rsidRPr="005E200D" w:rsidRDefault="00867D40" w:rsidP="004E1C7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844545">
        <w:rPr>
          <w:rFonts w:ascii="Times New Roman" w:hAnsi="Times New Roman"/>
          <w:sz w:val="24"/>
          <w:szCs w:val="24"/>
        </w:rPr>
        <w:t xml:space="preserve"> </w:t>
      </w:r>
      <w:r w:rsidR="004E1C7A" w:rsidRPr="005E200D">
        <w:rPr>
          <w:rFonts w:ascii="Times New Roman" w:hAnsi="Times New Roman"/>
          <w:sz w:val="28"/>
          <w:szCs w:val="28"/>
          <w:u w:val="single"/>
        </w:rPr>
        <w:t>Бюджетные средства выделенные на реализацию мероприятий перечня проектов народных инициатив за 2013 год.</w:t>
      </w:r>
    </w:p>
    <w:p w:rsidR="00AE7A99" w:rsidRPr="00AE7A99" w:rsidRDefault="00867D40" w:rsidP="004E1C7A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640769">
        <w:rPr>
          <w:rFonts w:ascii="Times New Roman" w:hAnsi="Times New Roman"/>
          <w:sz w:val="28"/>
          <w:szCs w:val="28"/>
          <w:u w:val="single"/>
        </w:rPr>
        <w:t>Тургеневка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640769" w:rsidRDefault="00867D40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6C5F2F">
        <w:rPr>
          <w:rFonts w:ascii="Times New Roman" w:hAnsi="Times New Roman"/>
          <w:b/>
          <w:sz w:val="28"/>
          <w:szCs w:val="28"/>
        </w:rPr>
        <w:t>:</w:t>
      </w:r>
      <w:r w:rsidRPr="00026430">
        <w:rPr>
          <w:rFonts w:ascii="Times New Roman" w:hAnsi="Times New Roman"/>
          <w:sz w:val="28"/>
          <w:szCs w:val="28"/>
        </w:rPr>
        <w:t xml:space="preserve"> </w:t>
      </w:r>
      <w:r w:rsidR="004E1C7A" w:rsidRPr="00026430">
        <w:rPr>
          <w:rFonts w:ascii="Times New Roman" w:hAnsi="Times New Roman"/>
          <w:sz w:val="28"/>
          <w:szCs w:val="28"/>
        </w:rPr>
        <w:t>20</w:t>
      </w:r>
      <w:r w:rsidR="00440690">
        <w:rPr>
          <w:rFonts w:ascii="Times New Roman" w:hAnsi="Times New Roman"/>
          <w:sz w:val="28"/>
          <w:szCs w:val="28"/>
        </w:rPr>
        <w:t>.05</w:t>
      </w:r>
      <w:r w:rsidR="00640769">
        <w:rPr>
          <w:rFonts w:ascii="Times New Roman" w:hAnsi="Times New Roman"/>
          <w:sz w:val="28"/>
          <w:szCs w:val="28"/>
        </w:rPr>
        <w:t>.2014</w:t>
      </w:r>
      <w:r w:rsidR="004E1C7A" w:rsidRPr="00026430">
        <w:rPr>
          <w:rFonts w:ascii="Times New Roman" w:hAnsi="Times New Roman"/>
          <w:sz w:val="28"/>
          <w:szCs w:val="28"/>
        </w:rPr>
        <w:t xml:space="preserve"> – </w:t>
      </w:r>
      <w:r w:rsidR="00440690">
        <w:rPr>
          <w:rFonts w:ascii="Times New Roman" w:hAnsi="Times New Roman"/>
          <w:sz w:val="28"/>
          <w:szCs w:val="28"/>
        </w:rPr>
        <w:t>22.05</w:t>
      </w:r>
      <w:r w:rsidR="00640769">
        <w:rPr>
          <w:rFonts w:ascii="Times New Roman" w:hAnsi="Times New Roman"/>
          <w:sz w:val="28"/>
          <w:szCs w:val="28"/>
        </w:rPr>
        <w:t>.2014г.</w:t>
      </w:r>
    </w:p>
    <w:p w:rsidR="004E1C7A" w:rsidRPr="004E1C7A" w:rsidRDefault="002F138A" w:rsidP="004E1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4E1C7A">
        <w:rPr>
          <w:rFonts w:ascii="Times New Roman" w:hAnsi="Times New Roman" w:cs="Times New Roman"/>
          <w:sz w:val="28"/>
          <w:szCs w:val="28"/>
        </w:rPr>
        <w:t xml:space="preserve"> </w:t>
      </w:r>
      <w:r w:rsidR="004E1C7A" w:rsidRPr="006C5F2F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</w:t>
      </w:r>
      <w:r w:rsidR="004E1C7A" w:rsidRPr="004E1C7A">
        <w:rPr>
          <w:rFonts w:ascii="Times New Roman" w:hAnsi="Times New Roman"/>
          <w:sz w:val="28"/>
          <w:szCs w:val="28"/>
        </w:rPr>
        <w:t>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F2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6C5F2F">
        <w:rPr>
          <w:rFonts w:ascii="Times New Roman" w:hAnsi="Times New Roman" w:cs="Times New Roman"/>
          <w:b/>
          <w:sz w:val="24"/>
          <w:szCs w:val="24"/>
        </w:rPr>
        <w:t>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2013 год.</w:t>
      </w:r>
    </w:p>
    <w:p w:rsidR="002F138A" w:rsidRPr="006C5F2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 xml:space="preserve">  </w:t>
      </w:r>
      <w:r w:rsidR="00867D40" w:rsidRPr="006C5F2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>
        <w:rPr>
          <w:b/>
          <w:sz w:val="28"/>
          <w:szCs w:val="28"/>
        </w:rPr>
        <w:t>:</w:t>
      </w:r>
      <w:r w:rsidR="00867D40" w:rsidRPr="006C5F2F">
        <w:rPr>
          <w:b/>
          <w:sz w:val="28"/>
          <w:szCs w:val="28"/>
        </w:rPr>
        <w:t xml:space="preserve"> </w:t>
      </w:r>
      <w:r w:rsidRPr="006C5F2F">
        <w:rPr>
          <w:b/>
          <w:sz w:val="28"/>
          <w:szCs w:val="28"/>
        </w:rPr>
        <w:t xml:space="preserve">   </w:t>
      </w:r>
    </w:p>
    <w:p w:rsidR="00640769" w:rsidRDefault="0064076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640769" w:rsidRPr="006143F2" w:rsidRDefault="00640769" w:rsidP="0064076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lastRenderedPageBreak/>
        <w:t xml:space="preserve">Полное наименование: Администрация муниципального образования «Тургеневка». </w:t>
      </w:r>
    </w:p>
    <w:p w:rsidR="00640769" w:rsidRPr="006143F2" w:rsidRDefault="00640769" w:rsidP="0064076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t>Краткое наименование: Администрация МО «Тургеневка».</w:t>
      </w:r>
    </w:p>
    <w:p w:rsidR="00640769" w:rsidRPr="006143F2" w:rsidRDefault="00640769" w:rsidP="0064076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t>Юридический адрес: 669129, Иркутская область, Баяндаевский район, с. Тургеневка, ул. Советская, 56.</w:t>
      </w:r>
    </w:p>
    <w:p w:rsidR="00640769" w:rsidRPr="006143F2" w:rsidRDefault="00640769" w:rsidP="0064076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t>Почтовый адрес: 669129, Иркутская область, Баяндаевский район, с. Тургеневка, ул. Советская, 56.</w:t>
      </w:r>
    </w:p>
    <w:p w:rsidR="00640769" w:rsidRPr="006143F2" w:rsidRDefault="00640769" w:rsidP="0064076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t>Администрация МО «Тургеневка» имеет следующие реквизиты: ИНН 8502003144 КПП 850201001, ОГРН 1068506001080.</w:t>
      </w:r>
    </w:p>
    <w:p w:rsidR="00640769" w:rsidRPr="006143F2" w:rsidRDefault="00640769" w:rsidP="00640769">
      <w:pPr>
        <w:pStyle w:val="1"/>
        <w:tabs>
          <w:tab w:val="left" w:pos="9356"/>
        </w:tabs>
        <w:ind w:right="-81" w:firstLine="567"/>
        <w:jc w:val="both"/>
        <w:rPr>
          <w:sz w:val="28"/>
        </w:rPr>
      </w:pPr>
      <w:r w:rsidRPr="006143F2">
        <w:rPr>
          <w:sz w:val="28"/>
        </w:rPr>
        <w:t>Проверка проведена с ведома главы администрации МО «Тургеневка» Недосекиной Светланы Викторовны.</w:t>
      </w:r>
    </w:p>
    <w:p w:rsidR="00640769" w:rsidRPr="006143F2" w:rsidRDefault="00640769" w:rsidP="0064076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t xml:space="preserve">В проверяемом периоде у администрации поселения имелся лицевой счет №04343014560  в Управлении Федерального Казначейства по Иркутской области для учета средств муниципального бюджета.  </w:t>
      </w:r>
    </w:p>
    <w:p w:rsidR="00F436E9" w:rsidRPr="00C93BA3" w:rsidRDefault="00F436E9" w:rsidP="00F436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 xml:space="preserve">  </w:t>
      </w:r>
    </w:p>
    <w:p w:rsidR="00562026" w:rsidRPr="006C5F2F" w:rsidRDefault="005D299C" w:rsidP="00CD35F9">
      <w:pPr>
        <w:spacing w:after="0"/>
        <w:jc w:val="both"/>
        <w:rPr>
          <w:b/>
          <w:sz w:val="28"/>
          <w:szCs w:val="28"/>
        </w:rPr>
      </w:pPr>
      <w:r w:rsidRPr="006C5F2F">
        <w:rPr>
          <w:b/>
          <w:color w:val="0070C0"/>
          <w:sz w:val="28"/>
          <w:szCs w:val="28"/>
        </w:rPr>
        <w:t xml:space="preserve"> 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6C5F2F">
        <w:rPr>
          <w:b/>
          <w:sz w:val="28"/>
          <w:szCs w:val="28"/>
        </w:rPr>
        <w:t xml:space="preserve"> </w:t>
      </w:r>
      <w:r w:rsidR="00562026" w:rsidRPr="006C5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>В результате выездной проверки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установлено, что: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 xml:space="preserve">- на товарной накладной №587 от 17.05.2013г. по приобретению детской площадки стоимостью 99000 руб. внесены данные получателя груза, подпись получателя и дата получения груза, и на акте приемки-передачи товаров, который приложен к договору поставки №17 от 17.05.2013г. имеется подпись главы администрации МО «Тургеневка» и указана дата составления акта; 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>- на товарной накладной №588 от 17.05.2013г. по приобретению карусели 6-ти местной стоимостью 25000 руб. внесены данные получателя груза, подпись получателя и дата получения груза;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>- на товарной накладной № ЭРНК0058145 от 21.11.2013г. по приобретению электроматериалов для установки освещения стоимостью  71805 руб. внесены данные получателя груза, подпись получателя и дата получения груза.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 xml:space="preserve">При проверке фактического наличия и использования приобретенных предметов и материалов установлено следующее: 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>- детская площадка в комплект которой входят: горка – 1 шт., карусель 6-ти местная – 1 шт., качели одинарные – 1 шт., балансир одинарный – 1 шт., песочница – 1 шт., лавка – 1 шт., урна – 1 шт.</w:t>
      </w:r>
      <w:r>
        <w:rPr>
          <w:sz w:val="28"/>
          <w:szCs w:val="28"/>
        </w:rPr>
        <w:t xml:space="preserve"> по результатам визуального осмотра</w:t>
      </w:r>
      <w:r w:rsidRPr="00F06809">
        <w:rPr>
          <w:sz w:val="28"/>
          <w:szCs w:val="28"/>
        </w:rPr>
        <w:t xml:space="preserve"> не установлена и находится на хранении  в подсобном помещении здания сельского клуба в с. Тургеневка. В ходе проверки заместителем главы МО «Тургеневка» Тюшкевич В.В. была представлена по данному факту объяснительная записка в которой указано что: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 xml:space="preserve">-  под детскую игровую площадку (состав: горка, карусель, качели, балансир, песочница, урна) и карусель шестиместную оформлен земельный </w:t>
      </w:r>
      <w:r w:rsidRPr="00F06809">
        <w:rPr>
          <w:sz w:val="28"/>
          <w:szCs w:val="28"/>
        </w:rPr>
        <w:lastRenderedPageBreak/>
        <w:t xml:space="preserve">участок в собственность (свидетельство от 24 марта 2014 года №38 АЕ 531003; </w:t>
      </w:r>
    </w:p>
    <w:p w:rsidR="0027255F" w:rsidRPr="00F06809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 xml:space="preserve">- установка детской игровой площадки и карусели шестиместной не произведена по причине погодных условий – не оттаяла земля для заливки фундаментов по карусель, балансир  и качели; </w:t>
      </w:r>
    </w:p>
    <w:p w:rsidR="0027255F" w:rsidRPr="006143F2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06809">
        <w:rPr>
          <w:sz w:val="28"/>
          <w:szCs w:val="28"/>
        </w:rPr>
        <w:t xml:space="preserve">- в ближайшее время до начала июня приобретенные детская игровая площадка и карусель будут установлены. </w:t>
      </w:r>
    </w:p>
    <w:p w:rsidR="0027255F" w:rsidRPr="00F27245" w:rsidRDefault="0027255F" w:rsidP="0027255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F27245">
        <w:rPr>
          <w:sz w:val="28"/>
          <w:szCs w:val="28"/>
        </w:rPr>
        <w:t>По факту установки электрооборудования для освещения улиц представлен акт от 25 февраля 2014 года об использовании электроматериалов при монтаже уличного освещения по ул. Советская и ул. Школьная в с. Тургеневка, согласно данным которого использовано электроматериалов на общую сумму 62029,19 руб. на установку 23 фонарей</w:t>
      </w:r>
      <w:r>
        <w:rPr>
          <w:sz w:val="28"/>
          <w:szCs w:val="28"/>
        </w:rPr>
        <w:t xml:space="preserve"> что было подтверждено по результатам визуального осмотра</w:t>
      </w:r>
      <w:r w:rsidRPr="00F27245">
        <w:rPr>
          <w:sz w:val="28"/>
          <w:szCs w:val="28"/>
        </w:rPr>
        <w:t>. Установленные уличные фонари поставлены на учет в качестве основных средств. Оборудование на сумму 9775,81 руб. в настоящий момент не использовано, согласно объяснительной записки заместителя главы МО «Тургеневка» Тюшкевич В.В. от 20.05.2014г. на данную сумму не установлено 6 прожекторов из-за отсутствия фонарного провода по ул. Школьная в с. Тургеневка и в настоящий момент готовятся документы для заключения договора с электросетевой организацией</w:t>
      </w:r>
      <w:r>
        <w:rPr>
          <w:sz w:val="28"/>
          <w:szCs w:val="28"/>
        </w:rPr>
        <w:t xml:space="preserve"> на установку данного провода.</w:t>
      </w:r>
      <w:r w:rsidRPr="00F27245">
        <w:rPr>
          <w:sz w:val="28"/>
          <w:szCs w:val="28"/>
        </w:rPr>
        <w:t xml:space="preserve"> </w:t>
      </w:r>
    </w:p>
    <w:p w:rsidR="008570F2" w:rsidRDefault="008570F2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51545E" w:rsidRPr="006C5F2F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9</w:t>
      </w:r>
      <w:r w:rsidR="00867D40" w:rsidRPr="006C5F2F">
        <w:rPr>
          <w:b/>
          <w:sz w:val="28"/>
          <w:szCs w:val="28"/>
        </w:rPr>
        <w:t>. Выводы:</w:t>
      </w:r>
      <w:r w:rsidR="00A24B58" w:rsidRPr="006C5F2F">
        <w:rPr>
          <w:b/>
          <w:sz w:val="28"/>
          <w:szCs w:val="28"/>
        </w:rPr>
        <w:t xml:space="preserve"> </w:t>
      </w:r>
    </w:p>
    <w:p w:rsidR="00F33FBC" w:rsidRDefault="00AA0E00" w:rsidP="00F33FBC">
      <w:pPr>
        <w:pStyle w:val="1"/>
        <w:numPr>
          <w:ilvl w:val="0"/>
          <w:numId w:val="2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указанные выше товарные накладные </w:t>
      </w:r>
      <w:r w:rsidRPr="00F06809">
        <w:rPr>
          <w:sz w:val="28"/>
          <w:szCs w:val="28"/>
        </w:rPr>
        <w:t>по приобретению детской площадки стоимостью 99000 руб.</w:t>
      </w:r>
      <w:r>
        <w:rPr>
          <w:sz w:val="28"/>
          <w:szCs w:val="28"/>
        </w:rPr>
        <w:t xml:space="preserve">, </w:t>
      </w:r>
      <w:r w:rsidRPr="00F06809">
        <w:rPr>
          <w:sz w:val="28"/>
          <w:szCs w:val="28"/>
        </w:rPr>
        <w:t>по приобретению карусели 6-ти местной</w:t>
      </w:r>
      <w:r>
        <w:rPr>
          <w:sz w:val="28"/>
          <w:szCs w:val="28"/>
        </w:rPr>
        <w:t xml:space="preserve"> стоимостью 25000 руб., </w:t>
      </w:r>
      <w:r w:rsidRPr="00F06809">
        <w:rPr>
          <w:sz w:val="28"/>
          <w:szCs w:val="28"/>
        </w:rPr>
        <w:t>по приобретению электроматериалов для установки освещения стоимостью  71805 руб.</w:t>
      </w:r>
      <w:r w:rsidR="002D49CC" w:rsidRPr="002D49CC">
        <w:rPr>
          <w:sz w:val="28"/>
          <w:szCs w:val="28"/>
        </w:rPr>
        <w:t xml:space="preserve"> </w:t>
      </w:r>
      <w:r w:rsidR="002D49CC">
        <w:rPr>
          <w:sz w:val="28"/>
          <w:szCs w:val="28"/>
        </w:rPr>
        <w:t xml:space="preserve">внесены данные получателя груза, подпись получателя и дата получения груза </w:t>
      </w:r>
    </w:p>
    <w:p w:rsidR="00AA0E00" w:rsidRDefault="00AA0E00" w:rsidP="00F33FBC">
      <w:pPr>
        <w:pStyle w:val="1"/>
        <w:numPr>
          <w:ilvl w:val="0"/>
          <w:numId w:val="2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F06809">
        <w:rPr>
          <w:sz w:val="28"/>
          <w:szCs w:val="28"/>
        </w:rPr>
        <w:t>При проверке фактического наличия и использования приобретенных предметов и материалов</w:t>
      </w:r>
      <w:r>
        <w:rPr>
          <w:sz w:val="28"/>
          <w:szCs w:val="28"/>
        </w:rPr>
        <w:t xml:space="preserve"> установлено:</w:t>
      </w:r>
    </w:p>
    <w:p w:rsidR="00F33FBC" w:rsidRDefault="00AA0E00" w:rsidP="00AA0E00">
      <w:pPr>
        <w:pStyle w:val="1"/>
        <w:tabs>
          <w:tab w:val="left" w:pos="9356"/>
        </w:tabs>
        <w:ind w:left="81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809">
        <w:rPr>
          <w:sz w:val="28"/>
          <w:szCs w:val="28"/>
        </w:rPr>
        <w:t>детск</w:t>
      </w:r>
      <w:r>
        <w:rPr>
          <w:sz w:val="28"/>
          <w:szCs w:val="28"/>
        </w:rPr>
        <w:t>ая</w:t>
      </w:r>
      <w:r w:rsidRPr="00F06809">
        <w:rPr>
          <w:sz w:val="28"/>
          <w:szCs w:val="28"/>
        </w:rPr>
        <w:t xml:space="preserve"> игров</w:t>
      </w:r>
      <w:r>
        <w:rPr>
          <w:sz w:val="28"/>
          <w:szCs w:val="28"/>
        </w:rPr>
        <w:t>ая</w:t>
      </w:r>
      <w:r w:rsidRPr="00F06809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F06809">
        <w:rPr>
          <w:sz w:val="28"/>
          <w:szCs w:val="28"/>
        </w:rPr>
        <w:t xml:space="preserve"> (состав: горка, карусель, качели, балансир, песочница, урна) и карусель шестиместн</w:t>
      </w:r>
      <w:r>
        <w:rPr>
          <w:sz w:val="28"/>
          <w:szCs w:val="28"/>
        </w:rPr>
        <w:t xml:space="preserve">ая в настоящее время находятся на хранении в </w:t>
      </w:r>
      <w:r w:rsidRPr="00F06809">
        <w:rPr>
          <w:sz w:val="28"/>
          <w:szCs w:val="28"/>
        </w:rPr>
        <w:t xml:space="preserve">подсобном помещении здания сельского клуба в с. </w:t>
      </w:r>
      <w:r>
        <w:rPr>
          <w:sz w:val="28"/>
          <w:szCs w:val="28"/>
        </w:rPr>
        <w:t>Тургенев</w:t>
      </w:r>
      <w:r w:rsidR="002D49CC">
        <w:rPr>
          <w:sz w:val="28"/>
          <w:szCs w:val="28"/>
        </w:rPr>
        <w:t>к</w:t>
      </w:r>
      <w:r>
        <w:rPr>
          <w:sz w:val="28"/>
          <w:szCs w:val="28"/>
        </w:rPr>
        <w:t>а и до начала июня будут установлены.</w:t>
      </w:r>
    </w:p>
    <w:p w:rsidR="00AA0E00" w:rsidRPr="008570F2" w:rsidRDefault="00AA0E00" w:rsidP="00AA0E00">
      <w:pPr>
        <w:pStyle w:val="1"/>
        <w:tabs>
          <w:tab w:val="left" w:pos="9356"/>
        </w:tabs>
        <w:ind w:left="709" w:right="-81" w:hanging="384"/>
        <w:jc w:val="both"/>
        <w:rPr>
          <w:sz w:val="28"/>
          <w:szCs w:val="28"/>
        </w:rPr>
      </w:pPr>
      <w:r>
        <w:rPr>
          <w:sz w:val="28"/>
          <w:szCs w:val="28"/>
        </w:rPr>
        <w:t>3. Электроо</w:t>
      </w:r>
      <w:r w:rsidRPr="00F27245">
        <w:rPr>
          <w:sz w:val="28"/>
          <w:szCs w:val="28"/>
        </w:rPr>
        <w:t>борудование</w:t>
      </w:r>
      <w:r>
        <w:rPr>
          <w:sz w:val="28"/>
          <w:szCs w:val="28"/>
        </w:rPr>
        <w:t xml:space="preserve"> для уличного освещения</w:t>
      </w:r>
      <w:r w:rsidRPr="00F27245">
        <w:rPr>
          <w:sz w:val="28"/>
          <w:szCs w:val="28"/>
        </w:rPr>
        <w:t xml:space="preserve"> на сумму 9775,81 руб. в настоящий момент не использовано</w:t>
      </w:r>
      <w:r>
        <w:rPr>
          <w:sz w:val="28"/>
          <w:szCs w:val="28"/>
        </w:rPr>
        <w:t xml:space="preserve"> -</w:t>
      </w:r>
      <w:r w:rsidRPr="00F27245">
        <w:rPr>
          <w:sz w:val="28"/>
          <w:szCs w:val="28"/>
        </w:rPr>
        <w:t xml:space="preserve"> на данную сумму не установлено 6 прожекторов из-за отсутствия фонарного провода по ул. Школьная в с. Тургеневка и в настоящий момент готовятся документы для заключения договора с электросетевой организацией</w:t>
      </w:r>
      <w:r>
        <w:rPr>
          <w:sz w:val="28"/>
          <w:szCs w:val="28"/>
        </w:rPr>
        <w:t xml:space="preserve"> на установку данного провода.</w:t>
      </w:r>
    </w:p>
    <w:p w:rsidR="00A31ACA" w:rsidRDefault="00A24B58" w:rsidP="00A31ACA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6C2225" w:rsidRDefault="00147210" w:rsidP="00A31ACA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B58">
        <w:rPr>
          <w:sz w:val="28"/>
          <w:szCs w:val="28"/>
        </w:rPr>
        <w:t xml:space="preserve">1. </w:t>
      </w:r>
      <w:r w:rsidR="00816AD7">
        <w:rPr>
          <w:sz w:val="28"/>
          <w:szCs w:val="28"/>
        </w:rPr>
        <w:t>Материалы проверки направить в прокуратуру Баяндаевского района.</w:t>
      </w: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47210" w:rsidRDefault="00147210" w:rsidP="00147210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47210">
        <w:rPr>
          <w:sz w:val="28"/>
          <w:szCs w:val="28"/>
        </w:rPr>
        <w:t>еречень законов и иных нормативных правовых актов, исполнение которых проверено в ходе контрольного мероприятия</w:t>
      </w:r>
      <w:r>
        <w:rPr>
          <w:sz w:val="28"/>
          <w:szCs w:val="28"/>
        </w:rPr>
        <w:t>:</w:t>
      </w:r>
    </w:p>
    <w:p w:rsidR="00412D5B" w:rsidRPr="005E200D" w:rsidRDefault="00412D5B" w:rsidP="00412D5B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Федеральный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закон от 06.10.2003 №131-ФЗ «Об общих принципах организации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5929" w:rsidRDefault="00BD5929" w:rsidP="00147210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47210" w:rsidRPr="005E200D">
        <w:rPr>
          <w:sz w:val="28"/>
          <w:szCs w:val="28"/>
        </w:rPr>
        <w:t xml:space="preserve"> Правительства Иркутской области от 14.05.2013 N 186-пп  утвержден 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</w:t>
      </w:r>
      <w:r>
        <w:rPr>
          <w:sz w:val="28"/>
          <w:szCs w:val="28"/>
        </w:rPr>
        <w:t>.</w:t>
      </w: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E9" w:rsidRDefault="00C166E9" w:rsidP="000D290A">
      <w:pPr>
        <w:spacing w:after="0" w:line="240" w:lineRule="auto"/>
      </w:pPr>
      <w:r>
        <w:separator/>
      </w:r>
    </w:p>
  </w:endnote>
  <w:endnote w:type="continuationSeparator" w:id="1">
    <w:p w:rsidR="00C166E9" w:rsidRDefault="00C166E9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D87D63">
        <w:pPr>
          <w:pStyle w:val="aa"/>
          <w:jc w:val="right"/>
        </w:pPr>
        <w:fldSimple w:instr=" PAGE   \* MERGEFORMAT ">
          <w:r w:rsidR="002D49CC">
            <w:rPr>
              <w:noProof/>
            </w:rPr>
            <w:t>4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E9" w:rsidRDefault="00C166E9" w:rsidP="000D290A">
      <w:pPr>
        <w:spacing w:after="0" w:line="240" w:lineRule="auto"/>
      </w:pPr>
      <w:r>
        <w:separator/>
      </w:r>
    </w:p>
  </w:footnote>
  <w:footnote w:type="continuationSeparator" w:id="1">
    <w:p w:rsidR="00C166E9" w:rsidRDefault="00C166E9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26430"/>
    <w:rsid w:val="0003573D"/>
    <w:rsid w:val="00054B21"/>
    <w:rsid w:val="00067F5D"/>
    <w:rsid w:val="00094D79"/>
    <w:rsid w:val="000A531A"/>
    <w:rsid w:val="000B4B28"/>
    <w:rsid w:val="000C174C"/>
    <w:rsid w:val="000D290A"/>
    <w:rsid w:val="000F6BF9"/>
    <w:rsid w:val="00103780"/>
    <w:rsid w:val="00147210"/>
    <w:rsid w:val="00172E8B"/>
    <w:rsid w:val="0018279F"/>
    <w:rsid w:val="00192D3B"/>
    <w:rsid w:val="001E4619"/>
    <w:rsid w:val="00212594"/>
    <w:rsid w:val="002171C5"/>
    <w:rsid w:val="00241130"/>
    <w:rsid w:val="00246117"/>
    <w:rsid w:val="0027255F"/>
    <w:rsid w:val="002803A8"/>
    <w:rsid w:val="00284261"/>
    <w:rsid w:val="00291C2F"/>
    <w:rsid w:val="002C19E3"/>
    <w:rsid w:val="002C739C"/>
    <w:rsid w:val="002D49CC"/>
    <w:rsid w:val="002F138A"/>
    <w:rsid w:val="00330251"/>
    <w:rsid w:val="00345E33"/>
    <w:rsid w:val="00355C89"/>
    <w:rsid w:val="00373576"/>
    <w:rsid w:val="003914A0"/>
    <w:rsid w:val="00412D5B"/>
    <w:rsid w:val="00416527"/>
    <w:rsid w:val="00425B12"/>
    <w:rsid w:val="00440690"/>
    <w:rsid w:val="00462E58"/>
    <w:rsid w:val="0048215F"/>
    <w:rsid w:val="00483D89"/>
    <w:rsid w:val="00486002"/>
    <w:rsid w:val="004B4559"/>
    <w:rsid w:val="004E1C7A"/>
    <w:rsid w:val="004F128F"/>
    <w:rsid w:val="0051545E"/>
    <w:rsid w:val="005314A0"/>
    <w:rsid w:val="00540937"/>
    <w:rsid w:val="00541AE5"/>
    <w:rsid w:val="0055017F"/>
    <w:rsid w:val="00550BB2"/>
    <w:rsid w:val="00562026"/>
    <w:rsid w:val="00572737"/>
    <w:rsid w:val="0057789F"/>
    <w:rsid w:val="005A3998"/>
    <w:rsid w:val="005B0804"/>
    <w:rsid w:val="005D299C"/>
    <w:rsid w:val="005E0FB5"/>
    <w:rsid w:val="00600ABC"/>
    <w:rsid w:val="00613231"/>
    <w:rsid w:val="006143CE"/>
    <w:rsid w:val="00625533"/>
    <w:rsid w:val="00640769"/>
    <w:rsid w:val="0067054F"/>
    <w:rsid w:val="00680239"/>
    <w:rsid w:val="006828F4"/>
    <w:rsid w:val="006B51CC"/>
    <w:rsid w:val="006C0A7D"/>
    <w:rsid w:val="006C2225"/>
    <w:rsid w:val="006C50F5"/>
    <w:rsid w:val="006C5F2F"/>
    <w:rsid w:val="006E5B65"/>
    <w:rsid w:val="006E640A"/>
    <w:rsid w:val="006F0BAF"/>
    <w:rsid w:val="00715DB6"/>
    <w:rsid w:val="007345E6"/>
    <w:rsid w:val="00740AF6"/>
    <w:rsid w:val="00753836"/>
    <w:rsid w:val="00777CC0"/>
    <w:rsid w:val="007A01C3"/>
    <w:rsid w:val="00816AD7"/>
    <w:rsid w:val="00821971"/>
    <w:rsid w:val="0083792A"/>
    <w:rsid w:val="0084428B"/>
    <w:rsid w:val="008457EC"/>
    <w:rsid w:val="008570F2"/>
    <w:rsid w:val="00867D40"/>
    <w:rsid w:val="0088793B"/>
    <w:rsid w:val="008A6A51"/>
    <w:rsid w:val="008B4E60"/>
    <w:rsid w:val="008D1C47"/>
    <w:rsid w:val="008F119F"/>
    <w:rsid w:val="008F5EA8"/>
    <w:rsid w:val="0093627B"/>
    <w:rsid w:val="00946869"/>
    <w:rsid w:val="009B0368"/>
    <w:rsid w:val="009C12EC"/>
    <w:rsid w:val="009E2E52"/>
    <w:rsid w:val="009F7275"/>
    <w:rsid w:val="00A24B58"/>
    <w:rsid w:val="00A31ACA"/>
    <w:rsid w:val="00A511E8"/>
    <w:rsid w:val="00A5573B"/>
    <w:rsid w:val="00A64DAE"/>
    <w:rsid w:val="00A80E07"/>
    <w:rsid w:val="00A975C2"/>
    <w:rsid w:val="00AA0E00"/>
    <w:rsid w:val="00AC0813"/>
    <w:rsid w:val="00AD7A7B"/>
    <w:rsid w:val="00AE0D42"/>
    <w:rsid w:val="00AE7A99"/>
    <w:rsid w:val="00B2675D"/>
    <w:rsid w:val="00B30E47"/>
    <w:rsid w:val="00B37E20"/>
    <w:rsid w:val="00B412B5"/>
    <w:rsid w:val="00B7176B"/>
    <w:rsid w:val="00B743F9"/>
    <w:rsid w:val="00B85FCE"/>
    <w:rsid w:val="00BA1D2E"/>
    <w:rsid w:val="00BB0024"/>
    <w:rsid w:val="00BC1ADC"/>
    <w:rsid w:val="00BD5929"/>
    <w:rsid w:val="00BF65D4"/>
    <w:rsid w:val="00C166E9"/>
    <w:rsid w:val="00C325C1"/>
    <w:rsid w:val="00C35B86"/>
    <w:rsid w:val="00C40C33"/>
    <w:rsid w:val="00C417F5"/>
    <w:rsid w:val="00C4469D"/>
    <w:rsid w:val="00C47D8E"/>
    <w:rsid w:val="00C53DE7"/>
    <w:rsid w:val="00C64534"/>
    <w:rsid w:val="00C809D9"/>
    <w:rsid w:val="00C84520"/>
    <w:rsid w:val="00C860E3"/>
    <w:rsid w:val="00CD35F9"/>
    <w:rsid w:val="00CD562F"/>
    <w:rsid w:val="00CD7783"/>
    <w:rsid w:val="00D1083D"/>
    <w:rsid w:val="00D87D63"/>
    <w:rsid w:val="00D95E72"/>
    <w:rsid w:val="00DA55EF"/>
    <w:rsid w:val="00DD0330"/>
    <w:rsid w:val="00DF440B"/>
    <w:rsid w:val="00E169D0"/>
    <w:rsid w:val="00E27360"/>
    <w:rsid w:val="00EB769A"/>
    <w:rsid w:val="00ED1A6C"/>
    <w:rsid w:val="00ED5D8D"/>
    <w:rsid w:val="00EE4F3A"/>
    <w:rsid w:val="00F244BE"/>
    <w:rsid w:val="00F33FBC"/>
    <w:rsid w:val="00F419A4"/>
    <w:rsid w:val="00F436E9"/>
    <w:rsid w:val="00F4718E"/>
    <w:rsid w:val="00F859E2"/>
    <w:rsid w:val="00F87078"/>
    <w:rsid w:val="00FA0321"/>
    <w:rsid w:val="00FD62C5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2014-06-08T05:54:00Z</cp:lastPrinted>
  <dcterms:created xsi:type="dcterms:W3CDTF">2013-09-10T08:35:00Z</dcterms:created>
  <dcterms:modified xsi:type="dcterms:W3CDTF">2014-10-16T05:46:00Z</dcterms:modified>
</cp:coreProperties>
</file>